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F5E0D" w14:textId="4BA37176" w:rsidR="00217FAD" w:rsidRDefault="00217FAD"/>
    <w:p w14:paraId="13010F0A" w14:textId="77777777" w:rsidR="002572BC" w:rsidRDefault="002572BC" w:rsidP="002572BC">
      <w:pPr>
        <w:jc w:val="center"/>
        <w:rPr>
          <w:rFonts w:ascii="Agency FB" w:hAnsi="Agency FB" w:cs="Aharoni"/>
          <w:color w:val="538135" w:themeColor="accent6" w:themeShade="BF"/>
          <w:sz w:val="32"/>
          <w:szCs w:val="32"/>
        </w:rPr>
      </w:pPr>
      <w:r w:rsidRPr="00F6181D">
        <w:rPr>
          <w:rFonts w:ascii="Agency FB" w:hAnsi="Agency FB" w:cs="Aharoni"/>
          <w:color w:val="538135" w:themeColor="accent6" w:themeShade="BF"/>
          <w:sz w:val="32"/>
          <w:szCs w:val="32"/>
        </w:rPr>
        <w:t xml:space="preserve">Kindred </w:t>
      </w:r>
      <w:r>
        <w:rPr>
          <w:rFonts w:ascii="Agency FB" w:hAnsi="Agency FB" w:cs="Aharoni"/>
          <w:color w:val="538135" w:themeColor="accent6" w:themeShade="BF"/>
          <w:sz w:val="32"/>
          <w:szCs w:val="32"/>
        </w:rPr>
        <w:t>Counselling and Psychotherapy</w:t>
      </w:r>
    </w:p>
    <w:p w14:paraId="2AAAB4B9" w14:textId="77777777" w:rsidR="002572BC" w:rsidRDefault="002572BC" w:rsidP="002572BC">
      <w:pPr>
        <w:jc w:val="center"/>
        <w:rPr>
          <w:rFonts w:ascii="Agency FB" w:hAnsi="Agency FB" w:cs="Aharoni"/>
          <w:color w:val="538135" w:themeColor="accent6" w:themeShade="BF"/>
          <w:sz w:val="32"/>
          <w:szCs w:val="32"/>
        </w:rPr>
      </w:pPr>
      <w:r>
        <w:rPr>
          <w:rFonts w:ascii="Agency FB" w:hAnsi="Agency FB" w:cs="Aharoni"/>
          <w:color w:val="538135" w:themeColor="accent6" w:themeShade="BF"/>
          <w:sz w:val="32"/>
          <w:szCs w:val="32"/>
        </w:rPr>
        <w:t>&amp;</w:t>
      </w:r>
    </w:p>
    <w:p w14:paraId="32A79004" w14:textId="36E8D294" w:rsidR="002572BC" w:rsidRDefault="002572BC" w:rsidP="002572BC">
      <w:pPr>
        <w:jc w:val="center"/>
        <w:rPr>
          <w:rFonts w:ascii="Agency FB" w:hAnsi="Agency FB" w:cs="Aharoni"/>
          <w:color w:val="538135" w:themeColor="accent6" w:themeShade="BF"/>
          <w:sz w:val="32"/>
          <w:szCs w:val="32"/>
        </w:rPr>
      </w:pPr>
      <w:r>
        <w:rPr>
          <w:rFonts w:ascii="Agency FB" w:hAnsi="Agency FB" w:cs="Aharoni"/>
          <w:color w:val="538135" w:themeColor="accent6" w:themeShade="BF"/>
          <w:sz w:val="32"/>
          <w:szCs w:val="32"/>
        </w:rPr>
        <w:t>Kindred Pet Grief and Loss</w:t>
      </w:r>
    </w:p>
    <w:p w14:paraId="566E281C" w14:textId="77777777" w:rsidR="002572BC" w:rsidRPr="002572BC" w:rsidRDefault="002572BC" w:rsidP="002572BC">
      <w:pPr>
        <w:jc w:val="center"/>
        <w:rPr>
          <w:rFonts w:ascii="Agency FB" w:hAnsi="Agency FB" w:cs="Aharoni"/>
          <w:color w:val="538135" w:themeColor="accent6" w:themeShade="BF"/>
          <w:sz w:val="32"/>
          <w:szCs w:val="32"/>
        </w:rPr>
      </w:pPr>
    </w:p>
    <w:p w14:paraId="399D21C9" w14:textId="7801C59F" w:rsidR="00D151D5" w:rsidRDefault="00D151D5" w:rsidP="00C23CD8">
      <w:pPr>
        <w:jc w:val="center"/>
        <w:rPr>
          <w:b/>
          <w:bCs/>
          <w:sz w:val="28"/>
          <w:szCs w:val="28"/>
        </w:rPr>
      </w:pPr>
      <w:r w:rsidRPr="00D151D5">
        <w:rPr>
          <w:b/>
          <w:bCs/>
          <w:sz w:val="28"/>
          <w:szCs w:val="28"/>
        </w:rPr>
        <w:t>Website Disclaimer</w:t>
      </w:r>
    </w:p>
    <w:p w14:paraId="6FBF403C" w14:textId="77777777" w:rsidR="00C23CD8" w:rsidRPr="00D151D5" w:rsidRDefault="00C23CD8" w:rsidP="00C23CD8">
      <w:pPr>
        <w:jc w:val="center"/>
        <w:rPr>
          <w:b/>
          <w:bCs/>
          <w:sz w:val="28"/>
          <w:szCs w:val="28"/>
        </w:rPr>
      </w:pPr>
    </w:p>
    <w:p w14:paraId="13B1EFB4" w14:textId="77777777" w:rsidR="00D151D5" w:rsidRDefault="00D151D5" w:rsidP="00D151D5">
      <w:r>
        <w:t>Please read and understand this disclaimer and terms of use before browsing the Kindred Counselling and Psychotherapy website or participating in any form of online therapy or support related to this website.</w:t>
      </w:r>
    </w:p>
    <w:p w14:paraId="2C457D3F" w14:textId="77777777" w:rsidR="00D151D5" w:rsidRDefault="00D151D5" w:rsidP="00D151D5">
      <w:r>
        <w:t>The content of this site is for informational purposes only. Nothing found on this website is intended to be a substitute for professional psychological, psychiatric, or medical advice, diagnosis, or treatment.</w:t>
      </w:r>
      <w:r w:rsidRPr="00080A96">
        <w:t xml:space="preserve"> KCAP/KPGL</w:t>
      </w:r>
      <w:r>
        <w:t xml:space="preserve"> accepts no responsibility for the results of any actions taken based on information on this website, nor for the accuracy or completeness of any material contained herein. </w:t>
      </w:r>
      <w:r w:rsidRPr="00080A96">
        <w:t xml:space="preserve">KCAP/KPGL </w:t>
      </w:r>
      <w:r>
        <w:t>expressly disclaims all and any liability and responsibility to any person in respect of the consequences of anything done or omitted to be done by such person in reliance, whether wholly or partially, upon this website.</w:t>
      </w:r>
    </w:p>
    <w:p w14:paraId="00E29DDA" w14:textId="77777777" w:rsidR="00D151D5" w:rsidRDefault="00D151D5" w:rsidP="00D151D5">
      <w:r>
        <w:t>Always seek the advice of your physician or other qualified mental health provider with any questions you may have regarding a medical condition or mental disorder. Never disregard professional medical advice or delay in seeking it because of something you have read on this website. If you think you may have a medical emergency, call your GP, or dial 000 immediately.</w:t>
      </w:r>
    </w:p>
    <w:p w14:paraId="10CE5E02" w14:textId="77777777" w:rsidR="00D151D5" w:rsidRDefault="00D151D5" w:rsidP="00D151D5">
      <w:r>
        <w:t xml:space="preserve">Persons choosing to enter a therapy agreement with KCAP/KPGL will be required to agree to guidelines consistent with PACFA’s guidelines for professional practice. These guidelines can be viewed at </w:t>
      </w:r>
      <w:r w:rsidRPr="00080A96">
        <w:t>www.pacfa.org.au</w:t>
      </w:r>
    </w:p>
    <w:p w14:paraId="57F933D7" w14:textId="77777777" w:rsidR="00D151D5" w:rsidRDefault="00D151D5" w:rsidP="00D151D5">
      <w:r>
        <w:t>Reliance on any information provided by KCAP/KPGL or by any person or professional appearing on this website is solely at your own risk. KCAP/KPGL is not liable for any advice or information provided. No warranties, either expressed or implied, are made on the information provided.</w:t>
      </w:r>
    </w:p>
    <w:p w14:paraId="0E469E88" w14:textId="77777777" w:rsidR="00D151D5" w:rsidRDefault="00D151D5" w:rsidP="00D151D5">
      <w:r>
        <w:t>KCAP/KPGL reserves the right to alter, amend, vary, or otherwise change any information on this website at any time and without notice to you. The provision of any URL, link, and recommended reading material is done for the convenience of users of this internet site. It does not constitute an endorsement by KCAP/KPGL of the information provided.</w:t>
      </w:r>
    </w:p>
    <w:p w14:paraId="463C73EA" w14:textId="77777777" w:rsidR="00D151D5" w:rsidRDefault="00D151D5" w:rsidP="00D151D5">
      <w:r>
        <w:t>If you find material on this website offensive, you may choose not to use the website.</w:t>
      </w:r>
    </w:p>
    <w:p w14:paraId="1837ADCE" w14:textId="77777777" w:rsidR="00D151D5" w:rsidRDefault="00D151D5" w:rsidP="00D151D5">
      <w:r>
        <w:t>By reading this and/or by browsing the Kindred Counselling and Psychotherapy website, you have agreed to this disclaimer, as well as the website's terms and conditions of use. If you do not agree to this disclaimer or the terms and conditions of use, you should cease your use of this website immediately.</w:t>
      </w:r>
    </w:p>
    <w:p w14:paraId="2B136A7D" w14:textId="77777777" w:rsidR="00D151D5" w:rsidRDefault="00D151D5" w:rsidP="00D151D5"/>
    <w:p w14:paraId="22E90F29" w14:textId="77777777" w:rsidR="00D151D5" w:rsidRDefault="00D151D5" w:rsidP="00D151D5"/>
    <w:p w14:paraId="61F751E3" w14:textId="77777777" w:rsidR="00D151D5" w:rsidRDefault="00D151D5" w:rsidP="00D151D5"/>
    <w:p w14:paraId="14821D6E" w14:textId="77777777" w:rsidR="00217FAD" w:rsidRDefault="00217FAD"/>
    <w:sectPr w:rsidR="00217FA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B4CC5" w14:textId="77777777" w:rsidR="0093056A" w:rsidRDefault="0093056A" w:rsidP="00A06DA4">
      <w:pPr>
        <w:spacing w:after="0" w:line="240" w:lineRule="auto"/>
      </w:pPr>
      <w:r>
        <w:separator/>
      </w:r>
    </w:p>
  </w:endnote>
  <w:endnote w:type="continuationSeparator" w:id="0">
    <w:p w14:paraId="747F5614" w14:textId="77777777" w:rsidR="0093056A" w:rsidRDefault="0093056A" w:rsidP="00A06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148CC" w14:textId="77777777" w:rsidR="0093056A" w:rsidRDefault="0093056A" w:rsidP="00A06DA4">
      <w:pPr>
        <w:spacing w:after="0" w:line="240" w:lineRule="auto"/>
      </w:pPr>
      <w:bookmarkStart w:id="0" w:name="_Hlk105076102"/>
      <w:bookmarkEnd w:id="0"/>
      <w:r>
        <w:separator/>
      </w:r>
    </w:p>
  </w:footnote>
  <w:footnote w:type="continuationSeparator" w:id="0">
    <w:p w14:paraId="596C9697" w14:textId="77777777" w:rsidR="0093056A" w:rsidRDefault="0093056A" w:rsidP="00A06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EC92" w14:textId="1D07FD2C" w:rsidR="00A06DA4" w:rsidRDefault="00B355F4" w:rsidP="00A06DA4">
    <w:pPr>
      <w:pStyle w:val="Header"/>
      <w:jc w:val="both"/>
    </w:pPr>
    <w:r>
      <w:t xml:space="preserve">                                                                                                </w:t>
    </w:r>
    <w:r>
      <w:rPr>
        <w:noProof/>
      </w:rPr>
      <w:drawing>
        <wp:inline distT="0" distB="0" distL="0" distR="0" wp14:anchorId="283AB9A8" wp14:editId="6FF13187">
          <wp:extent cx="666750" cy="674793"/>
          <wp:effectExtent l="0" t="0" r="0" b="0"/>
          <wp:docPr id="2" name="Picture 2" descr="A picture containing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orcelai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167" cy="677240"/>
                  </a:xfrm>
                  <a:prstGeom prst="rect">
                    <a:avLst/>
                  </a:prstGeom>
                  <a:noFill/>
                </pic:spPr>
              </pic:pic>
            </a:graphicData>
          </a:graphic>
        </wp:inline>
      </w:drawing>
    </w:r>
    <w:r w:rsidR="00A06DA4">
      <w:rPr>
        <w:noProof/>
      </w:rPr>
      <mc:AlternateContent>
        <mc:Choice Requires="wps">
          <w:drawing>
            <wp:anchor distT="45720" distB="45720" distL="114300" distR="114300" simplePos="0" relativeHeight="251659264" behindDoc="0" locked="0" layoutInCell="1" allowOverlap="1" wp14:anchorId="60BBEA06" wp14:editId="4C082D08">
              <wp:simplePos x="0" y="0"/>
              <wp:positionH relativeFrom="margin">
                <wp:posOffset>-723900</wp:posOffset>
              </wp:positionH>
              <wp:positionV relativeFrom="paragraph">
                <wp:posOffset>7620</wp:posOffset>
              </wp:positionV>
              <wp:extent cx="1955165" cy="647700"/>
              <wp:effectExtent l="0" t="0" r="260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647700"/>
                      </a:xfrm>
                      <a:prstGeom prst="rect">
                        <a:avLst/>
                      </a:prstGeom>
                      <a:solidFill>
                        <a:srgbClr val="FFFFFF"/>
                      </a:solidFill>
                      <a:ln w="9525">
                        <a:solidFill>
                          <a:schemeClr val="bg1"/>
                        </a:solidFill>
                        <a:miter lim="800000"/>
                        <a:headEnd/>
                        <a:tailEnd/>
                      </a:ln>
                    </wps:spPr>
                    <wps:txbx>
                      <w:txbxContent>
                        <w:p w14:paraId="16D36607" w14:textId="77777777" w:rsidR="00A06DA4" w:rsidRPr="002D3409" w:rsidRDefault="00A06DA4" w:rsidP="00A06DA4">
                          <w:pPr>
                            <w:pStyle w:val="Header"/>
                            <w:rPr>
                              <w:sz w:val="16"/>
                              <w:szCs w:val="16"/>
                            </w:rPr>
                          </w:pPr>
                          <w:r w:rsidRPr="002D3409">
                            <w:rPr>
                              <w:sz w:val="16"/>
                              <w:szCs w:val="16"/>
                            </w:rPr>
                            <w:t>Phone:</w:t>
                          </w:r>
                          <w:r>
                            <w:rPr>
                              <w:sz w:val="16"/>
                              <w:szCs w:val="16"/>
                            </w:rPr>
                            <w:t xml:space="preserve"> </w:t>
                          </w:r>
                          <w:r w:rsidRPr="001D5887">
                            <w:rPr>
                              <w:sz w:val="16"/>
                              <w:szCs w:val="16"/>
                            </w:rPr>
                            <w:t>0493</w:t>
                          </w:r>
                          <w:r>
                            <w:rPr>
                              <w:sz w:val="16"/>
                              <w:szCs w:val="16"/>
                            </w:rPr>
                            <w:t xml:space="preserve"> </w:t>
                          </w:r>
                          <w:r w:rsidRPr="001D5887">
                            <w:rPr>
                              <w:sz w:val="16"/>
                              <w:szCs w:val="16"/>
                            </w:rPr>
                            <w:t>259</w:t>
                          </w:r>
                          <w:r>
                            <w:rPr>
                              <w:sz w:val="16"/>
                              <w:szCs w:val="16"/>
                            </w:rPr>
                            <w:t xml:space="preserve"> </w:t>
                          </w:r>
                          <w:r w:rsidRPr="001D5887">
                            <w:rPr>
                              <w:sz w:val="16"/>
                              <w:szCs w:val="16"/>
                            </w:rPr>
                            <w:t>016</w:t>
                          </w:r>
                        </w:p>
                        <w:p w14:paraId="00DA3737" w14:textId="77777777" w:rsidR="00A06DA4" w:rsidRDefault="00A06DA4" w:rsidP="00A06DA4">
                          <w:pPr>
                            <w:pStyle w:val="Header"/>
                            <w:tabs>
                              <w:tab w:val="clear" w:pos="4513"/>
                              <w:tab w:val="clear" w:pos="9026"/>
                              <w:tab w:val="left" w:pos="7875"/>
                            </w:tabs>
                            <w:rPr>
                              <w:sz w:val="16"/>
                              <w:szCs w:val="16"/>
                            </w:rPr>
                          </w:pPr>
                          <w:r w:rsidRPr="002D3409">
                            <w:rPr>
                              <w:sz w:val="16"/>
                              <w:szCs w:val="16"/>
                            </w:rPr>
                            <w:t xml:space="preserve">Email: </w:t>
                          </w:r>
                          <w:hyperlink r:id="rId2" w:history="1">
                            <w:r w:rsidRPr="002D3409">
                              <w:rPr>
                                <w:rStyle w:val="Hyperlink"/>
                                <w:sz w:val="16"/>
                                <w:szCs w:val="16"/>
                              </w:rPr>
                              <w:t>counselling.kindred@gmail.com</w:t>
                            </w:r>
                          </w:hyperlink>
                        </w:p>
                        <w:p w14:paraId="1281DFBB" w14:textId="091189A5" w:rsidR="00A06DA4" w:rsidRPr="002D3409" w:rsidRDefault="00A06DA4" w:rsidP="00A06DA4">
                          <w:pPr>
                            <w:pStyle w:val="Header"/>
                            <w:tabs>
                              <w:tab w:val="clear" w:pos="4513"/>
                              <w:tab w:val="clear" w:pos="9026"/>
                              <w:tab w:val="left" w:pos="7875"/>
                            </w:tabs>
                            <w:rPr>
                              <w:sz w:val="16"/>
                              <w:szCs w:val="16"/>
                            </w:rPr>
                          </w:pPr>
                          <w:proofErr w:type="spellStart"/>
                          <w:r w:rsidRPr="002D3409">
                            <w:rPr>
                              <w:sz w:val="16"/>
                              <w:szCs w:val="16"/>
                            </w:rPr>
                            <w:t>Abn</w:t>
                          </w:r>
                          <w:proofErr w:type="spellEnd"/>
                          <w:r w:rsidRPr="002D3409">
                            <w:rPr>
                              <w:sz w:val="16"/>
                              <w:szCs w:val="16"/>
                            </w:rPr>
                            <w:t>: 64792398505</w:t>
                          </w:r>
                        </w:p>
                        <w:p w14:paraId="1B70D13E" w14:textId="77777777" w:rsidR="00A06DA4" w:rsidRPr="002D3409" w:rsidRDefault="00A06DA4" w:rsidP="00A06DA4">
                          <w:pPr>
                            <w:pStyle w:val="Header"/>
                            <w:rPr>
                              <w:sz w:val="16"/>
                              <w:szCs w:val="16"/>
                            </w:rPr>
                          </w:pPr>
                          <w:r>
                            <w:rPr>
                              <w:sz w:val="16"/>
                              <w:szCs w:val="16"/>
                            </w:rPr>
                            <w:t xml:space="preserve">Website: </w:t>
                          </w:r>
                          <w:hyperlink r:id="rId3" w:history="1">
                            <w:r w:rsidRPr="00A269C7">
                              <w:rPr>
                                <w:rStyle w:val="Hyperlink"/>
                                <w:sz w:val="16"/>
                                <w:szCs w:val="16"/>
                              </w:rPr>
                              <w:t>www.kcapservices.com</w:t>
                            </w:r>
                          </w:hyperlink>
                          <w:r>
                            <w:rPr>
                              <w:sz w:val="16"/>
                              <w:szCs w:val="16"/>
                            </w:rPr>
                            <w:t xml:space="preserve"> </w:t>
                          </w:r>
                        </w:p>
                        <w:p w14:paraId="1E8A927D" w14:textId="7847F9DC" w:rsidR="00A06DA4" w:rsidRDefault="00A06D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BBEA06" id="_x0000_t202" coordsize="21600,21600" o:spt="202" path="m,l,21600r21600,l21600,xe">
              <v:stroke joinstyle="miter"/>
              <v:path gradientshapeok="t" o:connecttype="rect"/>
            </v:shapetype>
            <v:shape id="Text Box 2" o:spid="_x0000_s1026" type="#_x0000_t202" style="position:absolute;left:0;text-align:left;margin-left:-57pt;margin-top:.6pt;width:153.95pt;height:5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" strokecolor="white [3212]">
              <v:textbox>
                <w:txbxContent>
                  <w:p w14:paraId="16D36607" w14:textId="77777777" w:rsidR="00A06DA4" w:rsidRPr="002D3409" w:rsidRDefault="00A06DA4" w:rsidP="00A06DA4">
                    <w:pPr>
                      <w:pStyle w:val="Header"/>
                      <w:rPr>
                        <w:sz w:val="16"/>
                        <w:szCs w:val="16"/>
                      </w:rPr>
                    </w:pPr>
                    <w:r w:rsidRPr="002D3409">
                      <w:rPr>
                        <w:sz w:val="16"/>
                        <w:szCs w:val="16"/>
                      </w:rPr>
                      <w:t>Phone:</w:t>
                    </w:r>
                    <w:r>
                      <w:rPr>
                        <w:sz w:val="16"/>
                        <w:szCs w:val="16"/>
                      </w:rPr>
                      <w:t xml:space="preserve"> </w:t>
                    </w:r>
                    <w:r w:rsidRPr="001D5887">
                      <w:rPr>
                        <w:sz w:val="16"/>
                        <w:szCs w:val="16"/>
                      </w:rPr>
                      <w:t>0493</w:t>
                    </w:r>
                    <w:r>
                      <w:rPr>
                        <w:sz w:val="16"/>
                        <w:szCs w:val="16"/>
                      </w:rPr>
                      <w:t xml:space="preserve"> </w:t>
                    </w:r>
                    <w:r w:rsidRPr="001D5887">
                      <w:rPr>
                        <w:sz w:val="16"/>
                        <w:szCs w:val="16"/>
                      </w:rPr>
                      <w:t>259</w:t>
                    </w:r>
                    <w:r>
                      <w:rPr>
                        <w:sz w:val="16"/>
                        <w:szCs w:val="16"/>
                      </w:rPr>
                      <w:t xml:space="preserve"> </w:t>
                    </w:r>
                    <w:r w:rsidRPr="001D5887">
                      <w:rPr>
                        <w:sz w:val="16"/>
                        <w:szCs w:val="16"/>
                      </w:rPr>
                      <w:t>016</w:t>
                    </w:r>
                  </w:p>
                  <w:p w14:paraId="00DA3737" w14:textId="77777777" w:rsidR="00A06DA4" w:rsidRDefault="00A06DA4" w:rsidP="00A06DA4">
                    <w:pPr>
                      <w:pStyle w:val="Header"/>
                      <w:tabs>
                        <w:tab w:val="clear" w:pos="4513"/>
                        <w:tab w:val="clear" w:pos="9026"/>
                        <w:tab w:val="left" w:pos="7875"/>
                      </w:tabs>
                      <w:rPr>
                        <w:sz w:val="16"/>
                        <w:szCs w:val="16"/>
                      </w:rPr>
                    </w:pPr>
                    <w:r w:rsidRPr="002D3409">
                      <w:rPr>
                        <w:sz w:val="16"/>
                        <w:szCs w:val="16"/>
                      </w:rPr>
                      <w:t xml:space="preserve">Email: </w:t>
                    </w:r>
                    <w:hyperlink r:id="rId4" w:history="1">
                      <w:r w:rsidRPr="002D3409">
                        <w:rPr>
                          <w:rStyle w:val="Hyperlink"/>
                          <w:sz w:val="16"/>
                          <w:szCs w:val="16"/>
                        </w:rPr>
                        <w:t>counselling.kindred@gmail.com</w:t>
                      </w:r>
                    </w:hyperlink>
                  </w:p>
                  <w:p w14:paraId="1281DFBB" w14:textId="091189A5" w:rsidR="00A06DA4" w:rsidRPr="002D3409" w:rsidRDefault="00A06DA4" w:rsidP="00A06DA4">
                    <w:pPr>
                      <w:pStyle w:val="Header"/>
                      <w:tabs>
                        <w:tab w:val="clear" w:pos="4513"/>
                        <w:tab w:val="clear" w:pos="9026"/>
                        <w:tab w:val="left" w:pos="7875"/>
                      </w:tabs>
                      <w:rPr>
                        <w:sz w:val="16"/>
                        <w:szCs w:val="16"/>
                      </w:rPr>
                    </w:pPr>
                    <w:proofErr w:type="spellStart"/>
                    <w:r w:rsidRPr="002D3409">
                      <w:rPr>
                        <w:sz w:val="16"/>
                        <w:szCs w:val="16"/>
                      </w:rPr>
                      <w:t>Abn</w:t>
                    </w:r>
                    <w:proofErr w:type="spellEnd"/>
                    <w:r w:rsidRPr="002D3409">
                      <w:rPr>
                        <w:sz w:val="16"/>
                        <w:szCs w:val="16"/>
                      </w:rPr>
                      <w:t>: 64792398505</w:t>
                    </w:r>
                  </w:p>
                  <w:p w14:paraId="1B70D13E" w14:textId="77777777" w:rsidR="00A06DA4" w:rsidRPr="002D3409" w:rsidRDefault="00A06DA4" w:rsidP="00A06DA4">
                    <w:pPr>
                      <w:pStyle w:val="Header"/>
                      <w:rPr>
                        <w:sz w:val="16"/>
                        <w:szCs w:val="16"/>
                      </w:rPr>
                    </w:pPr>
                    <w:r>
                      <w:rPr>
                        <w:sz w:val="16"/>
                        <w:szCs w:val="16"/>
                      </w:rPr>
                      <w:t xml:space="preserve">Website: </w:t>
                    </w:r>
                    <w:hyperlink r:id="rId5" w:history="1">
                      <w:r w:rsidRPr="00A269C7">
                        <w:rPr>
                          <w:rStyle w:val="Hyperlink"/>
                          <w:sz w:val="16"/>
                          <w:szCs w:val="16"/>
                        </w:rPr>
                        <w:t>www.kcapservices.com</w:t>
                      </w:r>
                    </w:hyperlink>
                    <w:r>
                      <w:rPr>
                        <w:sz w:val="16"/>
                        <w:szCs w:val="16"/>
                      </w:rPr>
                      <w:t xml:space="preserve"> </w:t>
                    </w:r>
                  </w:p>
                  <w:p w14:paraId="1E8A927D" w14:textId="7847F9DC" w:rsidR="00A06DA4" w:rsidRDefault="00A06DA4"/>
                </w:txbxContent>
              </v:textbox>
              <w10:wrap type="square" anchorx="margin"/>
            </v:shape>
          </w:pict>
        </mc:Fallback>
      </mc:AlternateContent>
    </w:r>
    <w:r w:rsidR="00A06DA4">
      <w:t xml:space="preserve"> </w:t>
    </w:r>
    <w:r>
      <w:rPr>
        <w:noProof/>
      </w:rPr>
      <w:drawing>
        <wp:inline distT="0" distB="0" distL="0" distR="0" wp14:anchorId="34A8A04C" wp14:editId="54C11578">
          <wp:extent cx="608759" cy="628650"/>
          <wp:effectExtent l="0" t="0" r="1270" b="0"/>
          <wp:docPr id="3" name="Picture 3" descr="A picture containing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orcelai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6058" cy="636188"/>
                  </a:xfrm>
                  <a:prstGeom prst="rect">
                    <a:avLst/>
                  </a:prstGeom>
                  <a:noFill/>
                </pic:spPr>
              </pic:pic>
            </a:graphicData>
          </a:graphic>
        </wp:inline>
      </w:drawing>
    </w:r>
    <w:r w:rsidR="00A06DA4">
      <w:t xml:space="preserve">                                                                      </w:t>
    </w:r>
    <w:r>
      <w:t xml:space="preserve">                       </w:t>
    </w:r>
    <w:r w:rsidR="00A06DA4">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A4"/>
    <w:rsid w:val="000265B4"/>
    <w:rsid w:val="001D24B0"/>
    <w:rsid w:val="00217FAD"/>
    <w:rsid w:val="002572BC"/>
    <w:rsid w:val="003857E1"/>
    <w:rsid w:val="006A181B"/>
    <w:rsid w:val="006F5C55"/>
    <w:rsid w:val="007C3AFF"/>
    <w:rsid w:val="0093056A"/>
    <w:rsid w:val="009314C5"/>
    <w:rsid w:val="00942046"/>
    <w:rsid w:val="00A06DA4"/>
    <w:rsid w:val="00B355F4"/>
    <w:rsid w:val="00C23CD8"/>
    <w:rsid w:val="00CD2DB2"/>
    <w:rsid w:val="00D03E7A"/>
    <w:rsid w:val="00D151D5"/>
    <w:rsid w:val="00E66BF5"/>
    <w:rsid w:val="00ED2F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E2302"/>
  <w15:chartTrackingRefBased/>
  <w15:docId w15:val="{55B13913-3047-4D1E-ADC2-B0609DB04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D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DA4"/>
  </w:style>
  <w:style w:type="paragraph" w:styleId="Footer">
    <w:name w:val="footer"/>
    <w:basedOn w:val="Normal"/>
    <w:link w:val="FooterChar"/>
    <w:uiPriority w:val="99"/>
    <w:unhideWhenUsed/>
    <w:rsid w:val="00A06D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DA4"/>
  </w:style>
  <w:style w:type="character" w:styleId="Hyperlink">
    <w:name w:val="Hyperlink"/>
    <w:basedOn w:val="DefaultParagraphFont"/>
    <w:uiPriority w:val="99"/>
    <w:unhideWhenUsed/>
    <w:rsid w:val="00A06D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http://www.kcapservices.com" TargetMode="External"/><Relationship Id="rId2" Type="http://schemas.openxmlformats.org/officeDocument/2006/relationships/hyperlink" Target="mailto:counselling.kindred@gmail.com" TargetMode="External"/><Relationship Id="rId1" Type="http://schemas.openxmlformats.org/officeDocument/2006/relationships/image" Target="media/image1.png"/><Relationship Id="rId6" Type="http://schemas.openxmlformats.org/officeDocument/2006/relationships/image" Target="media/image2.png"/><Relationship Id="rId5" Type="http://schemas.openxmlformats.org/officeDocument/2006/relationships/hyperlink" Target="http://www.kcapservices.com" TargetMode="External"/><Relationship Id="rId4" Type="http://schemas.openxmlformats.org/officeDocument/2006/relationships/hyperlink" Target="mailto:counselling.kindre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Nichols</dc:creator>
  <cp:keywords/>
  <dc:description/>
  <cp:lastModifiedBy>Douglas Nichols</cp:lastModifiedBy>
  <cp:revision>2</cp:revision>
  <dcterms:created xsi:type="dcterms:W3CDTF">2022-06-02T05:44:00Z</dcterms:created>
  <dcterms:modified xsi:type="dcterms:W3CDTF">2022-06-02T05:44:00Z</dcterms:modified>
</cp:coreProperties>
</file>